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B6" w:rsidRPr="002B7FB6" w:rsidRDefault="002B7FB6" w:rsidP="002B7FB6">
      <w:pPr>
        <w:jc w:val="both"/>
        <w:rPr>
          <w:sz w:val="24"/>
          <w:szCs w:val="24"/>
        </w:rPr>
      </w:pPr>
      <w:proofErr w:type="spellStart"/>
      <w:r w:rsidRPr="002B7FB6">
        <w:rPr>
          <w:sz w:val="24"/>
          <w:szCs w:val="24"/>
        </w:rPr>
        <w:t>Ташламалар</w:t>
      </w:r>
      <w:proofErr w:type="spellEnd"/>
      <w:r w:rsidRPr="002B7FB6">
        <w:rPr>
          <w:sz w:val="24"/>
          <w:szCs w:val="24"/>
        </w:rPr>
        <w:t xml:space="preserve"> яки </w:t>
      </w:r>
      <w:proofErr w:type="spellStart"/>
      <w:r w:rsidRPr="002B7FB6">
        <w:rPr>
          <w:sz w:val="24"/>
          <w:szCs w:val="24"/>
        </w:rPr>
        <w:t>акча</w:t>
      </w:r>
      <w:proofErr w:type="spellEnd"/>
      <w:r w:rsidRPr="002B7FB6">
        <w:rPr>
          <w:sz w:val="24"/>
          <w:szCs w:val="24"/>
        </w:rPr>
        <w:t xml:space="preserve">: </w:t>
      </w:r>
      <w:proofErr w:type="spellStart"/>
      <w:r w:rsidRPr="002B7FB6">
        <w:rPr>
          <w:sz w:val="24"/>
          <w:szCs w:val="24"/>
        </w:rPr>
        <w:t>федераль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льготникларга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хәзердән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үк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сайлау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мәсьәләсен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хәл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итәргә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кирәк</w:t>
      </w:r>
      <w:bookmarkStart w:id="0" w:name="_GoBack"/>
      <w:bookmarkEnd w:id="0"/>
      <w:proofErr w:type="spellEnd"/>
      <w:r w:rsidRPr="002B7FB6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63AC008" wp14:editId="26E5E313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3048000" cy="2028825"/>
            <wp:effectExtent l="19050" t="0" r="0" b="0"/>
            <wp:wrapSquare wrapText="bothSides"/>
            <wp:docPr id="1" name="Рисунок 0" descr="kak-stat-uchastni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k-stat-uchastniko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proofErr w:type="spellStart"/>
      <w:r w:rsidRPr="002B7FB6">
        <w:rPr>
          <w:sz w:val="24"/>
          <w:szCs w:val="24"/>
        </w:rPr>
        <w:t>Мөслим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районында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клиентлар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хезмәте</w:t>
      </w:r>
      <w:proofErr w:type="spellEnd"/>
      <w:r w:rsidRPr="002B7FB6">
        <w:rPr>
          <w:sz w:val="24"/>
          <w:szCs w:val="24"/>
        </w:rPr>
        <w:t xml:space="preserve"> (</w:t>
      </w:r>
      <w:proofErr w:type="spellStart"/>
      <w:r w:rsidRPr="002B7FB6">
        <w:rPr>
          <w:sz w:val="24"/>
          <w:szCs w:val="24"/>
        </w:rPr>
        <w:t>бүлек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хокукларында</w:t>
      </w:r>
      <w:proofErr w:type="spellEnd"/>
      <w:r w:rsidRPr="002B7FB6">
        <w:rPr>
          <w:sz w:val="24"/>
          <w:szCs w:val="24"/>
        </w:rPr>
        <w:t xml:space="preserve">) </w:t>
      </w:r>
      <w:proofErr w:type="spellStart"/>
      <w:r w:rsidRPr="002B7FB6">
        <w:rPr>
          <w:sz w:val="24"/>
          <w:szCs w:val="24"/>
        </w:rPr>
        <w:t>искәртеп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узганча</w:t>
      </w:r>
      <w:proofErr w:type="spellEnd"/>
      <w:r w:rsidRPr="002B7FB6">
        <w:rPr>
          <w:sz w:val="24"/>
          <w:szCs w:val="24"/>
        </w:rPr>
        <w:t xml:space="preserve">, </w:t>
      </w:r>
      <w:proofErr w:type="spellStart"/>
      <w:r w:rsidRPr="002B7FB6">
        <w:rPr>
          <w:sz w:val="24"/>
          <w:szCs w:val="24"/>
        </w:rPr>
        <w:t>федераль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льготникларның</w:t>
      </w:r>
      <w:proofErr w:type="spellEnd"/>
      <w:r w:rsidRPr="002B7FB6">
        <w:rPr>
          <w:sz w:val="24"/>
          <w:szCs w:val="24"/>
        </w:rPr>
        <w:t xml:space="preserve"> 2021 </w:t>
      </w:r>
      <w:proofErr w:type="spellStart"/>
      <w:r w:rsidRPr="002B7FB6">
        <w:rPr>
          <w:sz w:val="24"/>
          <w:szCs w:val="24"/>
        </w:rPr>
        <w:t>елга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социаль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хезмәтләр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җыелмасын</w:t>
      </w:r>
      <w:proofErr w:type="spellEnd"/>
      <w:r w:rsidRPr="002B7FB6">
        <w:rPr>
          <w:sz w:val="24"/>
          <w:szCs w:val="24"/>
        </w:rPr>
        <w:t xml:space="preserve"> (НСУ) </w:t>
      </w:r>
      <w:proofErr w:type="spellStart"/>
      <w:r w:rsidRPr="002B7FB6">
        <w:rPr>
          <w:sz w:val="24"/>
          <w:szCs w:val="24"/>
        </w:rPr>
        <w:t>алу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ысулын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сайлап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алу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өчен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тагын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ике</w:t>
      </w:r>
      <w:proofErr w:type="spellEnd"/>
      <w:r w:rsidRPr="002B7FB6">
        <w:rPr>
          <w:sz w:val="24"/>
          <w:szCs w:val="24"/>
        </w:rPr>
        <w:t xml:space="preserve"> ай – 2020 </w:t>
      </w:r>
      <w:proofErr w:type="spellStart"/>
      <w:r w:rsidRPr="002B7FB6">
        <w:rPr>
          <w:sz w:val="24"/>
          <w:szCs w:val="24"/>
        </w:rPr>
        <w:t>елның</w:t>
      </w:r>
      <w:proofErr w:type="spellEnd"/>
      <w:r w:rsidRPr="002B7FB6">
        <w:rPr>
          <w:sz w:val="24"/>
          <w:szCs w:val="24"/>
        </w:rPr>
        <w:t xml:space="preserve"> 1 </w:t>
      </w:r>
      <w:proofErr w:type="spellStart"/>
      <w:r w:rsidRPr="002B7FB6">
        <w:rPr>
          <w:sz w:val="24"/>
          <w:szCs w:val="24"/>
        </w:rPr>
        <w:t>октябренә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кадәр</w:t>
      </w:r>
      <w:proofErr w:type="spellEnd"/>
      <w:r w:rsidRPr="002B7FB6">
        <w:rPr>
          <w:sz w:val="24"/>
          <w:szCs w:val="24"/>
        </w:rPr>
        <w:t xml:space="preserve"> бар.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proofErr w:type="spellStart"/>
      <w:r w:rsidRPr="002B7FB6">
        <w:rPr>
          <w:sz w:val="24"/>
          <w:szCs w:val="24"/>
        </w:rPr>
        <w:t>Моны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беренче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тапкыр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барлыкка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килгән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кешеләргә</w:t>
      </w:r>
      <w:proofErr w:type="spellEnd"/>
      <w:r w:rsidRPr="002B7FB6">
        <w:rPr>
          <w:sz w:val="24"/>
          <w:szCs w:val="24"/>
        </w:rPr>
        <w:t xml:space="preserve">, </w:t>
      </w:r>
      <w:proofErr w:type="spellStart"/>
      <w:r w:rsidRPr="002B7FB6">
        <w:rPr>
          <w:sz w:val="24"/>
          <w:szCs w:val="24"/>
        </w:rPr>
        <w:t>шулай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ук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киләсе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елдан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социаль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хезмәтләр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җыелмасын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алу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формасын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үзгәртергә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карар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кылучыларга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эшләргә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кирәк</w:t>
      </w:r>
      <w:proofErr w:type="spellEnd"/>
      <w:r w:rsidRPr="002B7FB6">
        <w:rPr>
          <w:sz w:val="24"/>
          <w:szCs w:val="24"/>
        </w:rPr>
        <w:t xml:space="preserve">. </w:t>
      </w:r>
      <w:proofErr w:type="spellStart"/>
      <w:r w:rsidRPr="002B7FB6">
        <w:rPr>
          <w:sz w:val="24"/>
          <w:szCs w:val="24"/>
        </w:rPr>
        <w:t>Әгәр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кеше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элек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гариза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биргән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һәм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җыелма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алу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ысулын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үзгәртергә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теләмәсә</w:t>
      </w:r>
      <w:proofErr w:type="spellEnd"/>
      <w:r w:rsidRPr="002B7FB6">
        <w:rPr>
          <w:sz w:val="24"/>
          <w:szCs w:val="24"/>
        </w:rPr>
        <w:t xml:space="preserve">, </w:t>
      </w:r>
      <w:proofErr w:type="spellStart"/>
      <w:r w:rsidRPr="002B7FB6">
        <w:rPr>
          <w:sz w:val="24"/>
          <w:szCs w:val="24"/>
        </w:rPr>
        <w:t>кабат</w:t>
      </w:r>
      <w:proofErr w:type="spellEnd"/>
      <w:r w:rsidRPr="002B7FB6">
        <w:rPr>
          <w:sz w:val="24"/>
          <w:szCs w:val="24"/>
        </w:rPr>
        <w:t xml:space="preserve"> пенсия </w:t>
      </w:r>
      <w:proofErr w:type="spellStart"/>
      <w:r w:rsidRPr="002B7FB6">
        <w:rPr>
          <w:sz w:val="24"/>
          <w:szCs w:val="24"/>
        </w:rPr>
        <w:t>фондына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мөрәҗәгать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итәргә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кирәкми</w:t>
      </w:r>
      <w:proofErr w:type="spellEnd"/>
      <w:r w:rsidRPr="002B7FB6">
        <w:rPr>
          <w:sz w:val="24"/>
          <w:szCs w:val="24"/>
        </w:rPr>
        <w:t>.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proofErr w:type="spellStart"/>
      <w:r w:rsidRPr="002B7FB6">
        <w:rPr>
          <w:sz w:val="24"/>
          <w:szCs w:val="24"/>
        </w:rPr>
        <w:t>Исегезгә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төшерәбез</w:t>
      </w:r>
      <w:proofErr w:type="spellEnd"/>
      <w:r w:rsidRPr="002B7FB6">
        <w:rPr>
          <w:sz w:val="24"/>
          <w:szCs w:val="24"/>
        </w:rPr>
        <w:t xml:space="preserve">, </w:t>
      </w:r>
      <w:proofErr w:type="spellStart"/>
      <w:r w:rsidRPr="002B7FB6">
        <w:rPr>
          <w:sz w:val="24"/>
          <w:szCs w:val="24"/>
        </w:rPr>
        <w:t>социаль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хезмәтләрне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натураль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формада</w:t>
      </w:r>
      <w:proofErr w:type="spellEnd"/>
      <w:r w:rsidRPr="002B7FB6">
        <w:rPr>
          <w:sz w:val="24"/>
          <w:szCs w:val="24"/>
        </w:rPr>
        <w:t xml:space="preserve"> яки </w:t>
      </w:r>
      <w:proofErr w:type="spellStart"/>
      <w:r w:rsidRPr="002B7FB6">
        <w:rPr>
          <w:sz w:val="24"/>
          <w:szCs w:val="24"/>
        </w:rPr>
        <w:t>акчалата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эквивалентта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алырга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мөмкин</w:t>
      </w:r>
      <w:proofErr w:type="spellEnd"/>
      <w:r w:rsidRPr="002B7FB6">
        <w:rPr>
          <w:sz w:val="24"/>
          <w:szCs w:val="24"/>
        </w:rPr>
        <w:t xml:space="preserve">. </w:t>
      </w:r>
      <w:proofErr w:type="spellStart"/>
      <w:r w:rsidRPr="002B7FB6">
        <w:rPr>
          <w:sz w:val="24"/>
          <w:szCs w:val="24"/>
        </w:rPr>
        <w:t>Акчаны</w:t>
      </w:r>
      <w:proofErr w:type="spellEnd"/>
      <w:r w:rsidRPr="002B7FB6">
        <w:rPr>
          <w:sz w:val="24"/>
          <w:szCs w:val="24"/>
        </w:rPr>
        <w:t xml:space="preserve"> медицина, </w:t>
      </w:r>
      <w:proofErr w:type="spellStart"/>
      <w:r w:rsidRPr="002B7FB6">
        <w:rPr>
          <w:sz w:val="24"/>
          <w:szCs w:val="24"/>
        </w:rPr>
        <w:t>санатор</w:t>
      </w:r>
      <w:proofErr w:type="spellEnd"/>
      <w:r w:rsidRPr="002B7FB6">
        <w:rPr>
          <w:sz w:val="24"/>
          <w:szCs w:val="24"/>
        </w:rPr>
        <w:t xml:space="preserve">-курорт </w:t>
      </w:r>
      <w:proofErr w:type="spellStart"/>
      <w:r w:rsidRPr="002B7FB6">
        <w:rPr>
          <w:sz w:val="24"/>
          <w:szCs w:val="24"/>
        </w:rPr>
        <w:t>һәм</w:t>
      </w:r>
      <w:proofErr w:type="spellEnd"/>
      <w:r w:rsidRPr="002B7FB6">
        <w:rPr>
          <w:sz w:val="24"/>
          <w:szCs w:val="24"/>
        </w:rPr>
        <w:t xml:space="preserve"> транспорт </w:t>
      </w:r>
      <w:proofErr w:type="spellStart"/>
      <w:r w:rsidRPr="002B7FB6">
        <w:rPr>
          <w:sz w:val="24"/>
          <w:szCs w:val="24"/>
        </w:rPr>
        <w:t>өлешләрен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үз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эченә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алган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барлык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җыелма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урынына</w:t>
      </w:r>
      <w:proofErr w:type="spellEnd"/>
      <w:r w:rsidRPr="002B7FB6">
        <w:rPr>
          <w:sz w:val="24"/>
          <w:szCs w:val="24"/>
        </w:rPr>
        <w:t xml:space="preserve"> да, </w:t>
      </w:r>
      <w:proofErr w:type="spellStart"/>
      <w:r w:rsidRPr="002B7FB6">
        <w:rPr>
          <w:sz w:val="24"/>
          <w:szCs w:val="24"/>
        </w:rPr>
        <w:t>аның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бер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өлеше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урынына</w:t>
      </w:r>
      <w:proofErr w:type="spellEnd"/>
      <w:r w:rsidRPr="002B7FB6">
        <w:rPr>
          <w:sz w:val="24"/>
          <w:szCs w:val="24"/>
        </w:rPr>
        <w:t xml:space="preserve"> да </w:t>
      </w:r>
      <w:proofErr w:type="spellStart"/>
      <w:r w:rsidRPr="002B7FB6">
        <w:rPr>
          <w:sz w:val="24"/>
          <w:szCs w:val="24"/>
        </w:rPr>
        <w:t>сайларга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була</w:t>
      </w:r>
      <w:proofErr w:type="spellEnd"/>
      <w:r w:rsidRPr="002B7FB6">
        <w:rPr>
          <w:sz w:val="24"/>
          <w:szCs w:val="24"/>
        </w:rPr>
        <w:t>.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proofErr w:type="spellStart"/>
      <w:r w:rsidRPr="002B7FB6">
        <w:rPr>
          <w:sz w:val="24"/>
          <w:szCs w:val="24"/>
        </w:rPr>
        <w:t>Социаль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хезмәтләрнең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тулы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җыелмасы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бәясе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аена</w:t>
      </w:r>
      <w:proofErr w:type="spellEnd"/>
      <w:r w:rsidRPr="002B7FB6">
        <w:rPr>
          <w:sz w:val="24"/>
          <w:szCs w:val="24"/>
        </w:rPr>
        <w:t xml:space="preserve"> 1 155,06 </w:t>
      </w:r>
      <w:proofErr w:type="spellStart"/>
      <w:r w:rsidRPr="002B7FB6">
        <w:rPr>
          <w:sz w:val="24"/>
          <w:szCs w:val="24"/>
        </w:rPr>
        <w:t>сум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тәшкил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итә</w:t>
      </w:r>
      <w:proofErr w:type="spellEnd"/>
      <w:r w:rsidRPr="002B7FB6">
        <w:rPr>
          <w:sz w:val="24"/>
          <w:szCs w:val="24"/>
        </w:rPr>
        <w:t xml:space="preserve">. </w:t>
      </w:r>
      <w:proofErr w:type="spellStart"/>
      <w:r w:rsidRPr="002B7FB6">
        <w:rPr>
          <w:sz w:val="24"/>
          <w:szCs w:val="24"/>
        </w:rPr>
        <w:t>Шул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исәптән</w:t>
      </w:r>
      <w:proofErr w:type="spellEnd"/>
      <w:r w:rsidRPr="002B7FB6">
        <w:rPr>
          <w:sz w:val="24"/>
          <w:szCs w:val="24"/>
        </w:rPr>
        <w:t>: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t xml:space="preserve">* инвалид </w:t>
      </w:r>
      <w:proofErr w:type="spellStart"/>
      <w:r w:rsidRPr="002B7FB6">
        <w:rPr>
          <w:sz w:val="24"/>
          <w:szCs w:val="24"/>
        </w:rPr>
        <w:t>балалар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өчен</w:t>
      </w:r>
      <w:proofErr w:type="spellEnd"/>
      <w:r w:rsidRPr="002B7FB6">
        <w:rPr>
          <w:sz w:val="24"/>
          <w:szCs w:val="24"/>
        </w:rPr>
        <w:t xml:space="preserve"> дару </w:t>
      </w:r>
      <w:proofErr w:type="spellStart"/>
      <w:r w:rsidRPr="002B7FB6">
        <w:rPr>
          <w:sz w:val="24"/>
          <w:szCs w:val="24"/>
        </w:rPr>
        <w:t>препаратлары</w:t>
      </w:r>
      <w:proofErr w:type="spellEnd"/>
      <w:r w:rsidRPr="002B7FB6">
        <w:rPr>
          <w:sz w:val="24"/>
          <w:szCs w:val="24"/>
        </w:rPr>
        <w:t xml:space="preserve">, медицина </w:t>
      </w:r>
      <w:proofErr w:type="spellStart"/>
      <w:r w:rsidRPr="002B7FB6">
        <w:rPr>
          <w:sz w:val="24"/>
          <w:szCs w:val="24"/>
        </w:rPr>
        <w:t>эшләнмәләре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һәм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дәвалау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туклану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продуктлары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бирү</w:t>
      </w:r>
      <w:proofErr w:type="spellEnd"/>
      <w:r w:rsidRPr="002B7FB6">
        <w:rPr>
          <w:sz w:val="24"/>
          <w:szCs w:val="24"/>
        </w:rPr>
        <w:t xml:space="preserve"> (</w:t>
      </w:r>
      <w:proofErr w:type="spellStart"/>
      <w:r w:rsidRPr="002B7FB6">
        <w:rPr>
          <w:sz w:val="24"/>
          <w:szCs w:val="24"/>
        </w:rPr>
        <w:t>акчалата</w:t>
      </w:r>
      <w:proofErr w:type="spellEnd"/>
      <w:r w:rsidRPr="002B7FB6">
        <w:rPr>
          <w:sz w:val="24"/>
          <w:szCs w:val="24"/>
        </w:rPr>
        <w:t xml:space="preserve"> эквивалент-</w:t>
      </w:r>
      <w:proofErr w:type="spellStart"/>
      <w:r w:rsidRPr="002B7FB6">
        <w:rPr>
          <w:sz w:val="24"/>
          <w:szCs w:val="24"/>
        </w:rPr>
        <w:t>аена</w:t>
      </w:r>
      <w:proofErr w:type="spellEnd"/>
      <w:r w:rsidRPr="002B7FB6">
        <w:rPr>
          <w:sz w:val="24"/>
          <w:szCs w:val="24"/>
        </w:rPr>
        <w:t xml:space="preserve"> 889,66 </w:t>
      </w:r>
      <w:proofErr w:type="spellStart"/>
      <w:r w:rsidRPr="002B7FB6">
        <w:rPr>
          <w:sz w:val="24"/>
          <w:szCs w:val="24"/>
        </w:rPr>
        <w:t>сум</w:t>
      </w:r>
      <w:proofErr w:type="spellEnd"/>
      <w:r w:rsidRPr="002B7FB6">
        <w:rPr>
          <w:sz w:val="24"/>
          <w:szCs w:val="24"/>
        </w:rPr>
        <w:t>),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t xml:space="preserve">* </w:t>
      </w:r>
      <w:proofErr w:type="spellStart"/>
      <w:r w:rsidRPr="002B7FB6">
        <w:rPr>
          <w:sz w:val="24"/>
          <w:szCs w:val="24"/>
        </w:rPr>
        <w:t>төп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авыруларны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профилактикалау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өчен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санатор</w:t>
      </w:r>
      <w:proofErr w:type="spellEnd"/>
      <w:r w:rsidRPr="002B7FB6">
        <w:rPr>
          <w:sz w:val="24"/>
          <w:szCs w:val="24"/>
        </w:rPr>
        <w:t xml:space="preserve">-курорт </w:t>
      </w:r>
      <w:proofErr w:type="spellStart"/>
      <w:r w:rsidRPr="002B7FB6">
        <w:rPr>
          <w:sz w:val="24"/>
          <w:szCs w:val="24"/>
        </w:rPr>
        <w:t>дәвалануына</w:t>
      </w:r>
      <w:proofErr w:type="spellEnd"/>
      <w:r w:rsidRPr="002B7FB6">
        <w:rPr>
          <w:sz w:val="24"/>
          <w:szCs w:val="24"/>
        </w:rPr>
        <w:t xml:space="preserve"> путевка </w:t>
      </w:r>
      <w:proofErr w:type="spellStart"/>
      <w:r w:rsidRPr="002B7FB6">
        <w:rPr>
          <w:sz w:val="24"/>
          <w:szCs w:val="24"/>
        </w:rPr>
        <w:t>бирү</w:t>
      </w:r>
      <w:proofErr w:type="spellEnd"/>
      <w:r w:rsidRPr="002B7FB6">
        <w:rPr>
          <w:sz w:val="24"/>
          <w:szCs w:val="24"/>
        </w:rPr>
        <w:t xml:space="preserve"> (</w:t>
      </w:r>
      <w:proofErr w:type="spellStart"/>
      <w:r w:rsidRPr="002B7FB6">
        <w:rPr>
          <w:sz w:val="24"/>
          <w:szCs w:val="24"/>
        </w:rPr>
        <w:t>акчалата</w:t>
      </w:r>
      <w:proofErr w:type="spellEnd"/>
      <w:r w:rsidRPr="002B7FB6">
        <w:rPr>
          <w:sz w:val="24"/>
          <w:szCs w:val="24"/>
        </w:rPr>
        <w:t xml:space="preserve"> эквивалент-</w:t>
      </w:r>
      <w:proofErr w:type="spellStart"/>
      <w:r w:rsidRPr="002B7FB6">
        <w:rPr>
          <w:sz w:val="24"/>
          <w:szCs w:val="24"/>
        </w:rPr>
        <w:t>аена</w:t>
      </w:r>
      <w:proofErr w:type="spellEnd"/>
      <w:r w:rsidRPr="002B7FB6">
        <w:rPr>
          <w:sz w:val="24"/>
          <w:szCs w:val="24"/>
        </w:rPr>
        <w:t xml:space="preserve"> 137,63 </w:t>
      </w:r>
      <w:proofErr w:type="spellStart"/>
      <w:r w:rsidRPr="002B7FB6">
        <w:rPr>
          <w:sz w:val="24"/>
          <w:szCs w:val="24"/>
        </w:rPr>
        <w:t>сум</w:t>
      </w:r>
      <w:proofErr w:type="spellEnd"/>
      <w:r w:rsidRPr="002B7FB6">
        <w:rPr>
          <w:sz w:val="24"/>
          <w:szCs w:val="24"/>
        </w:rPr>
        <w:t>),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t xml:space="preserve">* </w:t>
      </w:r>
      <w:proofErr w:type="spellStart"/>
      <w:r w:rsidRPr="002B7FB6">
        <w:rPr>
          <w:sz w:val="24"/>
          <w:szCs w:val="24"/>
        </w:rPr>
        <w:t>шәһәр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яны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тимер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юл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транспортында</w:t>
      </w:r>
      <w:proofErr w:type="spellEnd"/>
      <w:r w:rsidRPr="002B7FB6">
        <w:rPr>
          <w:sz w:val="24"/>
          <w:szCs w:val="24"/>
        </w:rPr>
        <w:t xml:space="preserve"> яки </w:t>
      </w:r>
      <w:proofErr w:type="spellStart"/>
      <w:r w:rsidRPr="002B7FB6">
        <w:rPr>
          <w:sz w:val="24"/>
          <w:szCs w:val="24"/>
        </w:rPr>
        <w:t>дәвалану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урынына</w:t>
      </w:r>
      <w:proofErr w:type="spellEnd"/>
      <w:r w:rsidRPr="002B7FB6">
        <w:rPr>
          <w:sz w:val="24"/>
          <w:szCs w:val="24"/>
        </w:rPr>
        <w:t xml:space="preserve"> бару </w:t>
      </w:r>
      <w:proofErr w:type="spellStart"/>
      <w:r w:rsidRPr="002B7FB6">
        <w:rPr>
          <w:sz w:val="24"/>
          <w:szCs w:val="24"/>
        </w:rPr>
        <w:t>һәм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кире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кайту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өчен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бушлай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йөрү</w:t>
      </w:r>
      <w:proofErr w:type="spellEnd"/>
      <w:r w:rsidRPr="002B7FB6">
        <w:rPr>
          <w:sz w:val="24"/>
          <w:szCs w:val="24"/>
        </w:rPr>
        <w:t xml:space="preserve"> (</w:t>
      </w:r>
      <w:proofErr w:type="spellStart"/>
      <w:r w:rsidRPr="002B7FB6">
        <w:rPr>
          <w:sz w:val="24"/>
          <w:szCs w:val="24"/>
        </w:rPr>
        <w:t>акчалата</w:t>
      </w:r>
      <w:proofErr w:type="spellEnd"/>
      <w:r w:rsidRPr="002B7FB6">
        <w:rPr>
          <w:sz w:val="24"/>
          <w:szCs w:val="24"/>
        </w:rPr>
        <w:t xml:space="preserve"> эквивалент-</w:t>
      </w:r>
      <w:proofErr w:type="spellStart"/>
      <w:r w:rsidRPr="002B7FB6">
        <w:rPr>
          <w:sz w:val="24"/>
          <w:szCs w:val="24"/>
        </w:rPr>
        <w:t>аена</w:t>
      </w:r>
      <w:proofErr w:type="spellEnd"/>
      <w:r w:rsidRPr="002B7FB6">
        <w:rPr>
          <w:sz w:val="24"/>
          <w:szCs w:val="24"/>
        </w:rPr>
        <w:t xml:space="preserve"> 127,77 </w:t>
      </w:r>
      <w:proofErr w:type="spellStart"/>
      <w:r w:rsidRPr="002B7FB6">
        <w:rPr>
          <w:sz w:val="24"/>
          <w:szCs w:val="24"/>
        </w:rPr>
        <w:t>сум</w:t>
      </w:r>
      <w:proofErr w:type="spellEnd"/>
      <w:r w:rsidRPr="002B7FB6">
        <w:rPr>
          <w:sz w:val="24"/>
          <w:szCs w:val="24"/>
        </w:rPr>
        <w:t>–.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t xml:space="preserve">НСУ </w:t>
      </w:r>
      <w:proofErr w:type="spellStart"/>
      <w:r w:rsidRPr="002B7FB6">
        <w:rPr>
          <w:sz w:val="24"/>
          <w:szCs w:val="24"/>
        </w:rPr>
        <w:t>алу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ысулы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турында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гаризаны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яшәү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урыны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буенча</w:t>
      </w:r>
      <w:proofErr w:type="spellEnd"/>
      <w:r w:rsidRPr="002B7FB6">
        <w:rPr>
          <w:sz w:val="24"/>
          <w:szCs w:val="24"/>
        </w:rPr>
        <w:t xml:space="preserve"> ПФР </w:t>
      </w:r>
      <w:proofErr w:type="spellStart"/>
      <w:r w:rsidRPr="002B7FB6">
        <w:rPr>
          <w:sz w:val="24"/>
          <w:szCs w:val="24"/>
        </w:rPr>
        <w:t>клиентлар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хезмәтендә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һәм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дәүләт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хезмәтләре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күрсәтүнең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күпфункцияле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үзәкләрендә</w:t>
      </w:r>
      <w:proofErr w:type="spellEnd"/>
      <w:r w:rsidRPr="002B7FB6">
        <w:rPr>
          <w:sz w:val="24"/>
          <w:szCs w:val="24"/>
        </w:rPr>
        <w:t xml:space="preserve"> (КФҮ) </w:t>
      </w:r>
      <w:proofErr w:type="spellStart"/>
      <w:r w:rsidRPr="002B7FB6">
        <w:rPr>
          <w:sz w:val="24"/>
          <w:szCs w:val="24"/>
        </w:rPr>
        <w:t>бирергә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мөмкин</w:t>
      </w:r>
      <w:proofErr w:type="spellEnd"/>
      <w:r w:rsidRPr="002B7FB6">
        <w:rPr>
          <w:sz w:val="24"/>
          <w:szCs w:val="24"/>
        </w:rPr>
        <w:t xml:space="preserve">. </w:t>
      </w:r>
      <w:proofErr w:type="spellStart"/>
      <w:r w:rsidRPr="002B7FB6">
        <w:rPr>
          <w:sz w:val="24"/>
          <w:szCs w:val="24"/>
        </w:rPr>
        <w:t>Моннан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тыш</w:t>
      </w:r>
      <w:proofErr w:type="spellEnd"/>
      <w:r w:rsidRPr="002B7FB6">
        <w:rPr>
          <w:sz w:val="24"/>
          <w:szCs w:val="24"/>
        </w:rPr>
        <w:t xml:space="preserve">, </w:t>
      </w:r>
      <w:proofErr w:type="spellStart"/>
      <w:r w:rsidRPr="002B7FB6">
        <w:rPr>
          <w:sz w:val="24"/>
          <w:szCs w:val="24"/>
        </w:rPr>
        <w:t>моны</w:t>
      </w:r>
      <w:proofErr w:type="spellEnd"/>
      <w:r w:rsidRPr="002B7FB6">
        <w:rPr>
          <w:sz w:val="24"/>
          <w:szCs w:val="24"/>
        </w:rPr>
        <w:t xml:space="preserve"> Пенсия </w:t>
      </w:r>
      <w:proofErr w:type="spellStart"/>
      <w:r w:rsidRPr="002B7FB6">
        <w:rPr>
          <w:sz w:val="24"/>
          <w:szCs w:val="24"/>
        </w:rPr>
        <w:t>фондына</w:t>
      </w:r>
      <w:proofErr w:type="spellEnd"/>
      <w:r w:rsidRPr="002B7FB6">
        <w:rPr>
          <w:sz w:val="24"/>
          <w:szCs w:val="24"/>
        </w:rPr>
        <w:t xml:space="preserve"> яки КФҮНӘ – </w:t>
      </w:r>
      <w:proofErr w:type="spellStart"/>
      <w:r w:rsidRPr="002B7FB6">
        <w:rPr>
          <w:sz w:val="24"/>
          <w:szCs w:val="24"/>
        </w:rPr>
        <w:t>гражданинның</w:t>
      </w:r>
      <w:proofErr w:type="spellEnd"/>
      <w:r w:rsidRPr="002B7FB6">
        <w:rPr>
          <w:sz w:val="24"/>
          <w:szCs w:val="24"/>
        </w:rPr>
        <w:t xml:space="preserve"> ПФР </w:t>
      </w:r>
      <w:proofErr w:type="spellStart"/>
      <w:r w:rsidRPr="002B7FB6">
        <w:rPr>
          <w:sz w:val="24"/>
          <w:szCs w:val="24"/>
        </w:rPr>
        <w:t>сайтында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шәхси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кабинетында</w:t>
      </w:r>
      <w:proofErr w:type="spellEnd"/>
      <w:r w:rsidRPr="002B7FB6">
        <w:rPr>
          <w:sz w:val="24"/>
          <w:szCs w:val="24"/>
        </w:rPr>
        <w:t xml:space="preserve"> да </w:t>
      </w:r>
      <w:proofErr w:type="spellStart"/>
      <w:r w:rsidRPr="002B7FB6">
        <w:rPr>
          <w:sz w:val="24"/>
          <w:szCs w:val="24"/>
        </w:rPr>
        <w:t>эшләп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була</w:t>
      </w:r>
      <w:proofErr w:type="spellEnd"/>
      <w:r w:rsidRPr="002B7FB6">
        <w:rPr>
          <w:sz w:val="24"/>
          <w:szCs w:val="24"/>
        </w:rPr>
        <w:t xml:space="preserve">. </w:t>
      </w:r>
      <w:proofErr w:type="spellStart"/>
      <w:r w:rsidRPr="002B7FB6">
        <w:rPr>
          <w:sz w:val="24"/>
          <w:szCs w:val="24"/>
        </w:rPr>
        <w:t>Сүз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уңаенда</w:t>
      </w:r>
      <w:proofErr w:type="spellEnd"/>
      <w:r w:rsidRPr="002B7FB6">
        <w:rPr>
          <w:sz w:val="24"/>
          <w:szCs w:val="24"/>
        </w:rPr>
        <w:t xml:space="preserve">, НСИ </w:t>
      </w:r>
      <w:proofErr w:type="spellStart"/>
      <w:r w:rsidRPr="002B7FB6">
        <w:rPr>
          <w:sz w:val="24"/>
          <w:szCs w:val="24"/>
        </w:rPr>
        <w:t>вариантны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алар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элегрәк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сайлаганын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хәтерләмәгән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гражданнар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өчен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мәгълүмат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шунда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ук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билгеләнгән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социаль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түләүләр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турында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мәгълүмат</w:t>
      </w:r>
      <w:proofErr w:type="spellEnd"/>
      <w:r w:rsidRPr="002B7FB6">
        <w:rPr>
          <w:sz w:val="24"/>
          <w:szCs w:val="24"/>
        </w:rPr>
        <w:t xml:space="preserve"> сервисы да бар. </w:t>
      </w:r>
      <w:proofErr w:type="spellStart"/>
      <w:r w:rsidRPr="002B7FB6">
        <w:rPr>
          <w:sz w:val="24"/>
          <w:szCs w:val="24"/>
        </w:rPr>
        <w:t>Реаль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вакыт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режимында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төбәк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халкы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социаль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ташламаларның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нинди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рәвештә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алуын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карый</w:t>
      </w:r>
      <w:proofErr w:type="spellEnd"/>
      <w:r w:rsidRPr="002B7FB6">
        <w:rPr>
          <w:sz w:val="24"/>
          <w:szCs w:val="24"/>
        </w:rPr>
        <w:t xml:space="preserve"> ала: </w:t>
      </w:r>
      <w:proofErr w:type="spellStart"/>
      <w:r w:rsidRPr="002B7FB6">
        <w:rPr>
          <w:sz w:val="24"/>
          <w:szCs w:val="24"/>
        </w:rPr>
        <w:t>натураль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формада</w:t>
      </w:r>
      <w:proofErr w:type="spellEnd"/>
      <w:r w:rsidRPr="002B7FB6">
        <w:rPr>
          <w:sz w:val="24"/>
          <w:szCs w:val="24"/>
        </w:rPr>
        <w:t xml:space="preserve"> яки </w:t>
      </w:r>
      <w:proofErr w:type="spellStart"/>
      <w:r w:rsidRPr="002B7FB6">
        <w:rPr>
          <w:sz w:val="24"/>
          <w:szCs w:val="24"/>
        </w:rPr>
        <w:t>акчалата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эквивалентта</w:t>
      </w:r>
      <w:proofErr w:type="spellEnd"/>
      <w:r w:rsidRPr="002B7FB6">
        <w:rPr>
          <w:sz w:val="24"/>
          <w:szCs w:val="24"/>
        </w:rPr>
        <w:t>.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proofErr w:type="spellStart"/>
      <w:r w:rsidRPr="002B7FB6">
        <w:rPr>
          <w:sz w:val="24"/>
          <w:szCs w:val="24"/>
        </w:rPr>
        <w:t>Бүгенге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көндә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Мөслим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районында</w:t>
      </w:r>
      <w:proofErr w:type="spellEnd"/>
      <w:r w:rsidRPr="002B7FB6">
        <w:rPr>
          <w:sz w:val="24"/>
          <w:szCs w:val="24"/>
        </w:rPr>
        <w:t xml:space="preserve"> 2221 </w:t>
      </w:r>
      <w:proofErr w:type="spellStart"/>
      <w:r w:rsidRPr="002B7FB6">
        <w:rPr>
          <w:sz w:val="24"/>
          <w:szCs w:val="24"/>
        </w:rPr>
        <w:t>федераль</w:t>
      </w:r>
      <w:proofErr w:type="spellEnd"/>
      <w:r w:rsidRPr="002B7FB6">
        <w:rPr>
          <w:sz w:val="24"/>
          <w:szCs w:val="24"/>
        </w:rPr>
        <w:t xml:space="preserve"> льготник </w:t>
      </w:r>
      <w:proofErr w:type="spellStart"/>
      <w:r w:rsidRPr="002B7FB6">
        <w:rPr>
          <w:sz w:val="24"/>
          <w:szCs w:val="24"/>
        </w:rPr>
        <w:t>исәпләнә</w:t>
      </w:r>
      <w:proofErr w:type="spellEnd"/>
      <w:r w:rsidRPr="002B7FB6">
        <w:rPr>
          <w:sz w:val="24"/>
          <w:szCs w:val="24"/>
        </w:rPr>
        <w:t>.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proofErr w:type="spellStart"/>
      <w:r w:rsidRPr="002B7FB6">
        <w:rPr>
          <w:sz w:val="24"/>
          <w:szCs w:val="24"/>
        </w:rPr>
        <w:t>Белешмә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өчен</w:t>
      </w:r>
      <w:proofErr w:type="spellEnd"/>
      <w:r w:rsidRPr="002B7FB6">
        <w:rPr>
          <w:sz w:val="24"/>
          <w:szCs w:val="24"/>
        </w:rPr>
        <w:t>: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proofErr w:type="spellStart"/>
      <w:r w:rsidRPr="002B7FB6">
        <w:rPr>
          <w:sz w:val="24"/>
          <w:szCs w:val="24"/>
        </w:rPr>
        <w:t>Социаль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хезмәтләр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җыелмасы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кемгә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тиеш</w:t>
      </w:r>
      <w:proofErr w:type="spellEnd"/>
      <w:r w:rsidRPr="002B7FB6">
        <w:rPr>
          <w:sz w:val="24"/>
          <w:szCs w:val="24"/>
        </w:rPr>
        <w:t>?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t xml:space="preserve">* </w:t>
      </w:r>
      <w:proofErr w:type="spellStart"/>
      <w:r w:rsidRPr="002B7FB6">
        <w:rPr>
          <w:sz w:val="24"/>
          <w:szCs w:val="24"/>
        </w:rPr>
        <w:t>һәлак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булган</w:t>
      </w:r>
      <w:proofErr w:type="spellEnd"/>
      <w:r w:rsidRPr="002B7FB6">
        <w:rPr>
          <w:sz w:val="24"/>
          <w:szCs w:val="24"/>
        </w:rPr>
        <w:t xml:space="preserve"> (</w:t>
      </w:r>
      <w:proofErr w:type="spellStart"/>
      <w:r w:rsidRPr="002B7FB6">
        <w:rPr>
          <w:sz w:val="24"/>
          <w:szCs w:val="24"/>
        </w:rPr>
        <w:t>вафат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булган</w:t>
      </w:r>
      <w:proofErr w:type="spellEnd"/>
      <w:r w:rsidRPr="002B7FB6">
        <w:rPr>
          <w:sz w:val="24"/>
          <w:szCs w:val="24"/>
        </w:rPr>
        <w:t xml:space="preserve">) </w:t>
      </w:r>
      <w:proofErr w:type="spellStart"/>
      <w:r w:rsidRPr="002B7FB6">
        <w:rPr>
          <w:sz w:val="24"/>
          <w:szCs w:val="24"/>
        </w:rPr>
        <w:t>сугыш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инвалидларының</w:t>
      </w:r>
      <w:proofErr w:type="spellEnd"/>
      <w:r w:rsidRPr="002B7FB6">
        <w:rPr>
          <w:sz w:val="24"/>
          <w:szCs w:val="24"/>
        </w:rPr>
        <w:t xml:space="preserve">, </w:t>
      </w:r>
      <w:proofErr w:type="spellStart"/>
      <w:r w:rsidRPr="002B7FB6">
        <w:rPr>
          <w:sz w:val="24"/>
          <w:szCs w:val="24"/>
        </w:rPr>
        <w:t>Бөек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Ватан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сугышында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катнашучыларның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һәм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сугыш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хәрәкәтләре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ветераннарының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гаилә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әгъзалары</w:t>
      </w:r>
      <w:proofErr w:type="spellEnd"/>
      <w:r w:rsidRPr="002B7FB6">
        <w:rPr>
          <w:sz w:val="24"/>
          <w:szCs w:val="24"/>
        </w:rPr>
        <w:t>;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t xml:space="preserve">* </w:t>
      </w:r>
      <w:proofErr w:type="spellStart"/>
      <w:r w:rsidRPr="002B7FB6">
        <w:rPr>
          <w:sz w:val="24"/>
          <w:szCs w:val="24"/>
        </w:rPr>
        <w:t>инвалидлар</w:t>
      </w:r>
      <w:proofErr w:type="spellEnd"/>
      <w:r w:rsidRPr="002B7FB6">
        <w:rPr>
          <w:sz w:val="24"/>
          <w:szCs w:val="24"/>
        </w:rPr>
        <w:t xml:space="preserve">, </w:t>
      </w:r>
      <w:proofErr w:type="spellStart"/>
      <w:r w:rsidRPr="002B7FB6">
        <w:rPr>
          <w:sz w:val="24"/>
          <w:szCs w:val="24"/>
        </w:rPr>
        <w:t>шул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исәптән</w:t>
      </w:r>
      <w:proofErr w:type="spellEnd"/>
      <w:r w:rsidRPr="002B7FB6">
        <w:rPr>
          <w:sz w:val="24"/>
          <w:szCs w:val="24"/>
        </w:rPr>
        <w:t xml:space="preserve"> инвалид </w:t>
      </w:r>
      <w:proofErr w:type="spellStart"/>
      <w:r w:rsidRPr="002B7FB6">
        <w:rPr>
          <w:sz w:val="24"/>
          <w:szCs w:val="24"/>
        </w:rPr>
        <w:t>балалар</w:t>
      </w:r>
      <w:proofErr w:type="spellEnd"/>
      <w:r w:rsidRPr="002B7FB6">
        <w:rPr>
          <w:sz w:val="24"/>
          <w:szCs w:val="24"/>
        </w:rPr>
        <w:t>;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t xml:space="preserve">* </w:t>
      </w:r>
      <w:proofErr w:type="spellStart"/>
      <w:r w:rsidRPr="002B7FB6">
        <w:rPr>
          <w:sz w:val="24"/>
          <w:szCs w:val="24"/>
        </w:rPr>
        <w:t>сугыш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инвалидлары</w:t>
      </w:r>
      <w:proofErr w:type="spellEnd"/>
      <w:r w:rsidRPr="002B7FB6">
        <w:rPr>
          <w:sz w:val="24"/>
          <w:szCs w:val="24"/>
        </w:rPr>
        <w:t>;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t xml:space="preserve">* </w:t>
      </w:r>
      <w:proofErr w:type="spellStart"/>
      <w:r w:rsidRPr="002B7FB6">
        <w:rPr>
          <w:sz w:val="24"/>
          <w:szCs w:val="24"/>
        </w:rPr>
        <w:t>элеккеге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балигъ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булмаган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тоткыннар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концлагерьлар</w:t>
      </w:r>
      <w:proofErr w:type="spellEnd"/>
      <w:r w:rsidRPr="002B7FB6">
        <w:rPr>
          <w:sz w:val="24"/>
          <w:szCs w:val="24"/>
        </w:rPr>
        <w:t xml:space="preserve">, гетто </w:t>
      </w:r>
      <w:proofErr w:type="spellStart"/>
      <w:r w:rsidRPr="002B7FB6">
        <w:rPr>
          <w:sz w:val="24"/>
          <w:szCs w:val="24"/>
        </w:rPr>
        <w:t>һәм</w:t>
      </w:r>
      <w:proofErr w:type="spellEnd"/>
      <w:r w:rsidRPr="002B7FB6">
        <w:rPr>
          <w:sz w:val="24"/>
          <w:szCs w:val="24"/>
        </w:rPr>
        <w:t xml:space="preserve"> башка </w:t>
      </w:r>
      <w:proofErr w:type="spellStart"/>
      <w:r w:rsidRPr="002B7FB6">
        <w:rPr>
          <w:sz w:val="24"/>
          <w:szCs w:val="24"/>
        </w:rPr>
        <w:t>урыннарны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мәҗбүри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тоту</w:t>
      </w:r>
      <w:proofErr w:type="spellEnd"/>
      <w:r w:rsidRPr="002B7FB6">
        <w:rPr>
          <w:sz w:val="24"/>
          <w:szCs w:val="24"/>
        </w:rPr>
        <w:t xml:space="preserve">, </w:t>
      </w:r>
      <w:proofErr w:type="spellStart"/>
      <w:r w:rsidRPr="002B7FB6">
        <w:rPr>
          <w:sz w:val="24"/>
          <w:szCs w:val="24"/>
        </w:rPr>
        <w:t>булдырылган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фашистлар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һәм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аларның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союздашлары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тарафыннан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Икенче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бөтендөнья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сугышы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чорында</w:t>
      </w:r>
      <w:proofErr w:type="spellEnd"/>
      <w:r w:rsidRPr="002B7FB6">
        <w:rPr>
          <w:sz w:val="24"/>
          <w:szCs w:val="24"/>
        </w:rPr>
        <w:t>;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t xml:space="preserve">* </w:t>
      </w:r>
      <w:proofErr w:type="spellStart"/>
      <w:r w:rsidRPr="002B7FB6">
        <w:rPr>
          <w:sz w:val="24"/>
          <w:szCs w:val="24"/>
        </w:rPr>
        <w:t>Бөек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Ватан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сугышында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катнашучылар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һәм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сугыш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хәрәкәтләре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ветераннары</w:t>
      </w:r>
      <w:proofErr w:type="spellEnd"/>
      <w:r w:rsidRPr="002B7FB6">
        <w:rPr>
          <w:sz w:val="24"/>
          <w:szCs w:val="24"/>
        </w:rPr>
        <w:t>;</w:t>
      </w:r>
    </w:p>
    <w:p w:rsidR="002B7FB6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lastRenderedPageBreak/>
        <w:t>* "</w:t>
      </w:r>
      <w:proofErr w:type="spellStart"/>
      <w:r w:rsidRPr="002B7FB6">
        <w:rPr>
          <w:sz w:val="24"/>
          <w:szCs w:val="24"/>
        </w:rPr>
        <w:t>блокадалы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Ленинградта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яшәүче</w:t>
      </w:r>
      <w:proofErr w:type="spellEnd"/>
      <w:r w:rsidRPr="002B7FB6">
        <w:rPr>
          <w:sz w:val="24"/>
          <w:szCs w:val="24"/>
        </w:rPr>
        <w:t xml:space="preserve">" </w:t>
      </w:r>
      <w:proofErr w:type="spellStart"/>
      <w:r w:rsidRPr="002B7FB6">
        <w:rPr>
          <w:sz w:val="24"/>
          <w:szCs w:val="24"/>
        </w:rPr>
        <w:t>билгесе</w:t>
      </w:r>
      <w:proofErr w:type="spellEnd"/>
      <w:r w:rsidRPr="002B7FB6">
        <w:rPr>
          <w:sz w:val="24"/>
          <w:szCs w:val="24"/>
        </w:rPr>
        <w:t xml:space="preserve"> белән </w:t>
      </w:r>
      <w:proofErr w:type="spellStart"/>
      <w:r w:rsidRPr="002B7FB6">
        <w:rPr>
          <w:sz w:val="24"/>
          <w:szCs w:val="24"/>
        </w:rPr>
        <w:t>бүләкләнгән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затлар</w:t>
      </w:r>
      <w:proofErr w:type="spellEnd"/>
      <w:r w:rsidRPr="002B7FB6">
        <w:rPr>
          <w:sz w:val="24"/>
          <w:szCs w:val="24"/>
        </w:rPr>
        <w:t>»;</w:t>
      </w:r>
    </w:p>
    <w:p w:rsidR="0022442B" w:rsidRPr="002B7FB6" w:rsidRDefault="002B7FB6" w:rsidP="002B7FB6">
      <w:pPr>
        <w:jc w:val="both"/>
        <w:rPr>
          <w:sz w:val="24"/>
          <w:szCs w:val="24"/>
        </w:rPr>
      </w:pPr>
      <w:r w:rsidRPr="002B7FB6">
        <w:rPr>
          <w:sz w:val="24"/>
          <w:szCs w:val="24"/>
        </w:rPr>
        <w:t xml:space="preserve">* радиация </w:t>
      </w:r>
      <w:proofErr w:type="spellStart"/>
      <w:r w:rsidRPr="002B7FB6">
        <w:rPr>
          <w:sz w:val="24"/>
          <w:szCs w:val="24"/>
        </w:rPr>
        <w:t>аварияләре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һәм</w:t>
      </w:r>
      <w:proofErr w:type="spellEnd"/>
      <w:r w:rsidRPr="002B7FB6">
        <w:rPr>
          <w:sz w:val="24"/>
          <w:szCs w:val="24"/>
        </w:rPr>
        <w:t xml:space="preserve"> атом-</w:t>
      </w:r>
      <w:proofErr w:type="spellStart"/>
      <w:r w:rsidRPr="002B7FB6">
        <w:rPr>
          <w:sz w:val="24"/>
          <w:szCs w:val="24"/>
        </w:rPr>
        <w:t>төш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сынаулары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аркасында</w:t>
      </w:r>
      <w:proofErr w:type="spellEnd"/>
      <w:r w:rsidRPr="002B7FB6">
        <w:rPr>
          <w:sz w:val="24"/>
          <w:szCs w:val="24"/>
        </w:rPr>
        <w:t xml:space="preserve"> радиация </w:t>
      </w:r>
      <w:proofErr w:type="spellStart"/>
      <w:r w:rsidRPr="002B7FB6">
        <w:rPr>
          <w:sz w:val="24"/>
          <w:szCs w:val="24"/>
        </w:rPr>
        <w:t>йогынтысына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дучар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ителгән</w:t>
      </w:r>
      <w:proofErr w:type="spellEnd"/>
      <w:r w:rsidRPr="002B7FB6">
        <w:rPr>
          <w:sz w:val="24"/>
          <w:szCs w:val="24"/>
        </w:rPr>
        <w:t xml:space="preserve"> </w:t>
      </w:r>
      <w:proofErr w:type="spellStart"/>
      <w:r w:rsidRPr="002B7FB6">
        <w:rPr>
          <w:sz w:val="24"/>
          <w:szCs w:val="24"/>
        </w:rPr>
        <w:t>гражданнар</w:t>
      </w:r>
      <w:proofErr w:type="spellEnd"/>
      <w:r w:rsidRPr="002B7FB6">
        <w:rPr>
          <w:sz w:val="24"/>
          <w:szCs w:val="24"/>
        </w:rPr>
        <w:t>.</w:t>
      </w:r>
    </w:p>
    <w:sectPr w:rsidR="0022442B" w:rsidRPr="002B7FB6" w:rsidSect="002B7FB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EE"/>
    <w:rsid w:val="00041D6E"/>
    <w:rsid w:val="002B7FB6"/>
    <w:rsid w:val="002C4DEE"/>
    <w:rsid w:val="00397832"/>
    <w:rsid w:val="00A67289"/>
    <w:rsid w:val="00F1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1531"/>
  <w15:chartTrackingRefBased/>
  <w15:docId w15:val="{24F929A4-5C31-48A1-91CC-4F97AD4B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2020-08-10T13:31:00Z</dcterms:created>
  <dcterms:modified xsi:type="dcterms:W3CDTF">2020-08-10T13:31:00Z</dcterms:modified>
</cp:coreProperties>
</file>